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743C3A" w:rsidRDefault="009542C0" w:rsidP="004D5496">
      <w:pPr>
        <w:shd w:val="clear" w:color="auto" w:fill="FFFFFF"/>
        <w:spacing w:after="540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4D5496">
        <w:rPr>
          <w:b/>
          <w:bCs/>
          <w:color w:val="000000" w:themeColor="text1"/>
          <w:kern w:val="36"/>
          <w:sz w:val="24"/>
          <w:szCs w:val="24"/>
        </w:rPr>
        <w:t>Профилактическое (публичное) мероприятие:</w:t>
      </w:r>
      <w:r w:rsidR="004D5496">
        <w:rPr>
          <w:bCs/>
          <w:color w:val="000000" w:themeColor="text1"/>
          <w:kern w:val="36"/>
          <w:sz w:val="24"/>
          <w:szCs w:val="24"/>
        </w:rPr>
        <w:t xml:space="preserve"> </w:t>
      </w:r>
      <w:r w:rsidR="00EF0232">
        <w:rPr>
          <w:b/>
          <w:bCs/>
          <w:color w:val="000000" w:themeColor="text1"/>
          <w:kern w:val="36"/>
          <w:sz w:val="24"/>
          <w:szCs w:val="24"/>
        </w:rPr>
        <w:t xml:space="preserve">Руководство по вопросам соблюдения обязательных </w:t>
      </w:r>
      <w:r w:rsidR="00EF0232" w:rsidRPr="00743C3A">
        <w:rPr>
          <w:b/>
          <w:bCs/>
          <w:color w:val="000000" w:themeColor="text1"/>
          <w:kern w:val="36"/>
          <w:sz w:val="24"/>
          <w:szCs w:val="24"/>
        </w:rPr>
        <w:t xml:space="preserve">требований </w:t>
      </w:r>
      <w:r w:rsidR="00743C3A" w:rsidRPr="00743C3A">
        <w:rPr>
          <w:b/>
          <w:sz w:val="24"/>
          <w:szCs w:val="24"/>
        </w:rPr>
        <w:t>при осуществлении деятельности по управлению многоквартирными домами</w:t>
      </w:r>
      <w:r w:rsidR="00743C3A" w:rsidRPr="00743C3A">
        <w:rPr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EF0232" w:rsidRPr="00743C3A">
        <w:rPr>
          <w:b/>
          <w:bCs/>
          <w:color w:val="000000" w:themeColor="text1"/>
          <w:kern w:val="36"/>
          <w:sz w:val="24"/>
          <w:szCs w:val="24"/>
        </w:rPr>
        <w:t>при осуществлении государственного жилищного надзора и лицензионного контроля</w:t>
      </w:r>
      <w:r w:rsidR="000C3C3C" w:rsidRPr="00743C3A">
        <w:rPr>
          <w:b/>
          <w:bCs/>
          <w:color w:val="000000" w:themeColor="text1"/>
          <w:kern w:val="36"/>
          <w:sz w:val="24"/>
          <w:szCs w:val="24"/>
        </w:rPr>
        <w:t xml:space="preserve"> </w:t>
      </w:r>
    </w:p>
    <w:p w:rsidR="002E66C0" w:rsidRPr="0028167F" w:rsidRDefault="000C3C3C" w:rsidP="002E66C0">
      <w:pPr>
        <w:shd w:val="clear" w:color="auto" w:fill="FFFFFF"/>
        <w:spacing w:after="180"/>
        <w:rPr>
          <w:color w:val="000000" w:themeColor="text1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CF23" wp14:editId="74E52ABB">
                <wp:simplePos x="0" y="0"/>
                <wp:positionH relativeFrom="column">
                  <wp:posOffset>4480560</wp:posOffset>
                </wp:positionH>
                <wp:positionV relativeFrom="paragraph">
                  <wp:posOffset>224790</wp:posOffset>
                </wp:positionV>
                <wp:extent cx="4733925" cy="31146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32" w:rsidRPr="00E6171C" w:rsidRDefault="00EF0232" w:rsidP="00E6171C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Центральным инспекторским отделом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Государственной жилищной инспекци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Республики Татарстан, осуществляющим деятельность по государственному жилищному надзору и лицензионному контролю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на территории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Апастовского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Арского,</w:t>
                            </w:r>
                            <w:r w:rsidRPr="009636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Атнинского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Балтасинского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Буинского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Верхнеуслонско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Высокогорского,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Дрожжановского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Зеленодольского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Кайбицкого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>, Камско-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Устьинского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Кукморского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Лаишевского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Пестречинского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Рыбно-слободского, Сабинского,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Тетюшского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Тюлячинского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муниципальных районов, разработано </w:t>
                            </w:r>
                            <w:r w:rsidRPr="00EF0232">
                              <w:rPr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>Руководство по вопросам соблюдения обязательных требований при осуществлении государственного жилищного надзора и лицензионного контроля</w:t>
                            </w:r>
                            <w:r w:rsidRPr="000C3C3C">
                              <w:rPr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организаци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, осуществляющи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деятельность по</w:t>
                            </w:r>
                            <w:proofErr w:type="gram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упр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авлению многоквартирными домами.</w:t>
                            </w:r>
                          </w:p>
                          <w:p w:rsidR="00EF0232" w:rsidRPr="0028167F" w:rsidRDefault="00EF0232" w:rsidP="000C3C3C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2.8pt;margin-top:17.7pt;width:372.7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" fillcolor="white [3201]" strokecolor="white [3212]" strokeweight=".5pt">
                <v:textbox>
                  <w:txbxContent>
                    <w:p w:rsidR="00EF0232" w:rsidRPr="00E6171C" w:rsidRDefault="00EF0232" w:rsidP="00E6171C">
                      <w:pPr>
                        <w:spacing w:line="276" w:lineRule="auto"/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Центральным инспекторским отделом </w:t>
                      </w:r>
                      <w:r w:rsidRPr="00E6171C">
                        <w:rPr>
                          <w:sz w:val="24"/>
                          <w:szCs w:val="24"/>
                        </w:rPr>
                        <w:t>Государственной жилищной инспекци</w:t>
                      </w:r>
                      <w:r>
                        <w:rPr>
                          <w:sz w:val="24"/>
                          <w:szCs w:val="24"/>
                        </w:rPr>
                        <w:t xml:space="preserve">и Республики Татарстан, осуществляющим деятельность по государственному жилищному надзору и лицензионному контролю 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на территории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Апастовского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Арского,</w:t>
                      </w:r>
                      <w:r w:rsidRPr="009636A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Атнинского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Балтасинского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Буинского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Верхнеуслонско</w:t>
                      </w:r>
                      <w:r w:rsidRPr="00E6171C">
                        <w:rPr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Высокогорского,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Дрожжановского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Зеленодольского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Кайбицкого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>, Камско-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Устьинского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Кукморского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Лаишевского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Пестречинского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Рыбно-слободского, Сабинского,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Тетюшского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Тюлячинского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муниципальных районов, разработано </w:t>
                      </w:r>
                      <w:r w:rsidRPr="00EF0232">
                        <w:rPr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  <w:t>Руководство по вопросам соблюдения обязательных требований при осуществлении государственного жилищного надзора и лицензионного контроля</w:t>
                      </w:r>
                      <w:r w:rsidRPr="000C3C3C">
                        <w:rPr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для </w:t>
                      </w:r>
                      <w:r w:rsidRPr="00E6171C">
                        <w:rPr>
                          <w:sz w:val="24"/>
                          <w:szCs w:val="24"/>
                        </w:rPr>
                        <w:t>организаци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E6171C">
                        <w:rPr>
                          <w:sz w:val="24"/>
                          <w:szCs w:val="24"/>
                        </w:rPr>
                        <w:t>, осуществляющи</w:t>
                      </w:r>
                      <w:r>
                        <w:rPr>
                          <w:sz w:val="24"/>
                          <w:szCs w:val="24"/>
                        </w:rPr>
                        <w:t>х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деятельность по</w:t>
                      </w:r>
                      <w:proofErr w:type="gramEnd"/>
                      <w:r w:rsidRPr="00E6171C">
                        <w:rPr>
                          <w:sz w:val="24"/>
                          <w:szCs w:val="24"/>
                        </w:rPr>
                        <w:t xml:space="preserve"> упр</w:t>
                      </w:r>
                      <w:r>
                        <w:rPr>
                          <w:sz w:val="24"/>
                          <w:szCs w:val="24"/>
                        </w:rPr>
                        <w:t>авлению многоквартирными домами.</w:t>
                      </w:r>
                    </w:p>
                    <w:p w:rsidR="00EF0232" w:rsidRPr="0028167F" w:rsidRDefault="00EF0232" w:rsidP="000C3C3C">
                      <w:pPr>
                        <w:tabs>
                          <w:tab w:val="left" w:pos="8505"/>
                        </w:tabs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232">
        <w:rPr>
          <w:noProof/>
          <w:color w:val="000000" w:themeColor="text1"/>
          <w:sz w:val="24"/>
          <w:szCs w:val="24"/>
        </w:rPr>
        <w:t>09.06</w:t>
      </w:r>
      <w:r w:rsidR="009636A4">
        <w:rPr>
          <w:noProof/>
          <w:color w:val="000000" w:themeColor="text1"/>
          <w:sz w:val="24"/>
          <w:szCs w:val="24"/>
        </w:rPr>
        <w:t>.2020</w:t>
      </w:r>
      <w:r w:rsidR="002E66C0" w:rsidRPr="0028167F">
        <w:rPr>
          <w:color w:val="000000" w:themeColor="text1"/>
          <w:sz w:val="24"/>
          <w:szCs w:val="24"/>
        </w:rPr>
        <w:t xml:space="preserve">г., </w:t>
      </w:r>
      <w:r w:rsidR="00EF0232">
        <w:rPr>
          <w:color w:val="000000" w:themeColor="text1"/>
          <w:sz w:val="24"/>
          <w:szCs w:val="24"/>
        </w:rPr>
        <w:t>вторник</w:t>
      </w:r>
    </w:p>
    <w:p w:rsidR="002E66C0" w:rsidRPr="0028167F" w:rsidRDefault="000F2E24" w:rsidP="002E66C0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286250" cy="32146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2676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96" cy="32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D27"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D36186" w:rsidRPr="0028167F" w:rsidRDefault="00D36186">
      <w:pPr>
        <w:rPr>
          <w:color w:val="000000" w:themeColor="text1"/>
          <w:sz w:val="24"/>
          <w:szCs w:val="24"/>
        </w:rPr>
      </w:pPr>
    </w:p>
    <w:p w:rsidR="00E6171C" w:rsidRDefault="00E6171C">
      <w:pPr>
        <w:rPr>
          <w:b/>
          <w:color w:val="000000" w:themeColor="text1"/>
          <w:sz w:val="24"/>
          <w:szCs w:val="24"/>
        </w:rPr>
      </w:pPr>
    </w:p>
    <w:p w:rsidR="00EF0232" w:rsidRDefault="00EF0232">
      <w:pPr>
        <w:rPr>
          <w:b/>
          <w:color w:val="000000" w:themeColor="text1"/>
          <w:sz w:val="24"/>
          <w:szCs w:val="24"/>
        </w:rPr>
      </w:pPr>
    </w:p>
    <w:p w:rsidR="00EF0232" w:rsidRDefault="00EF0232">
      <w:pPr>
        <w:rPr>
          <w:b/>
          <w:color w:val="000000" w:themeColor="text1"/>
          <w:sz w:val="24"/>
          <w:szCs w:val="24"/>
        </w:rPr>
      </w:pPr>
    </w:p>
    <w:p w:rsidR="00F95084" w:rsidRPr="0028167F" w:rsidRDefault="00F95084">
      <w:pPr>
        <w:rPr>
          <w:b/>
          <w:color w:val="000000" w:themeColor="text1"/>
          <w:sz w:val="24"/>
          <w:szCs w:val="24"/>
        </w:rPr>
      </w:pPr>
      <w:r w:rsidRPr="0028167F">
        <w:rPr>
          <w:b/>
          <w:color w:val="000000" w:themeColor="text1"/>
          <w:sz w:val="24"/>
          <w:szCs w:val="24"/>
        </w:rPr>
        <w:t>Итоги:</w:t>
      </w:r>
    </w:p>
    <w:p w:rsidR="00E6171C" w:rsidRPr="00E6171C" w:rsidRDefault="00336B4D" w:rsidP="00E61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E6171C" w:rsidRPr="00E6171C">
        <w:rPr>
          <w:sz w:val="24"/>
          <w:szCs w:val="24"/>
        </w:rPr>
        <w:t>проинформированы о</w:t>
      </w:r>
      <w:r w:rsidR="00EF0232">
        <w:rPr>
          <w:sz w:val="24"/>
          <w:szCs w:val="24"/>
        </w:rPr>
        <w:t>б</w:t>
      </w:r>
      <w:r w:rsidR="00E6171C" w:rsidRPr="00E6171C">
        <w:rPr>
          <w:sz w:val="24"/>
          <w:szCs w:val="24"/>
        </w:rPr>
        <w:t xml:space="preserve"> обязательных требовани</w:t>
      </w:r>
      <w:r w:rsidR="00EF0232">
        <w:rPr>
          <w:sz w:val="24"/>
          <w:szCs w:val="24"/>
        </w:rPr>
        <w:t>ях</w:t>
      </w:r>
      <w:r w:rsidR="00E6171C" w:rsidRPr="00E6171C">
        <w:rPr>
          <w:sz w:val="24"/>
          <w:szCs w:val="24"/>
        </w:rPr>
        <w:t xml:space="preserve"> законодательства </w:t>
      </w:r>
      <w:r w:rsidR="00E6171C">
        <w:rPr>
          <w:sz w:val="24"/>
          <w:szCs w:val="24"/>
        </w:rPr>
        <w:t xml:space="preserve">при </w:t>
      </w:r>
      <w:r w:rsidR="00EF0232">
        <w:rPr>
          <w:sz w:val="24"/>
          <w:szCs w:val="24"/>
        </w:rPr>
        <w:t xml:space="preserve">осуществлении деятельности </w:t>
      </w:r>
      <w:r w:rsidR="00EF0232" w:rsidRPr="00E6171C">
        <w:rPr>
          <w:sz w:val="24"/>
          <w:szCs w:val="24"/>
        </w:rPr>
        <w:t>по упр</w:t>
      </w:r>
      <w:r w:rsidR="00EF0232">
        <w:rPr>
          <w:sz w:val="24"/>
          <w:szCs w:val="24"/>
        </w:rPr>
        <w:t xml:space="preserve">авлению многоквартирными домами, направленными на надлежащее содержание общего имущества собственников помещений в многоквартирных домах, предоставление коммунальных услуг, перечне документов, содержащих указанные требования, необходимость соблюдения установленных требований, а также административной ответственности, установленной за их несоблюдение. </w:t>
      </w:r>
    </w:p>
    <w:p w:rsidR="00E6171C" w:rsidRDefault="00E6171C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36186" w:rsidRPr="002E66C0" w:rsidRDefault="00D36186" w:rsidP="000C3C3C">
      <w:pPr>
        <w:jc w:val="both"/>
      </w:pPr>
    </w:p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32" w:rsidRDefault="00EF0232" w:rsidP="00640FB4">
      <w:r>
        <w:separator/>
      </w:r>
    </w:p>
  </w:endnote>
  <w:endnote w:type="continuationSeparator" w:id="0">
    <w:p w:rsidR="00EF0232" w:rsidRDefault="00EF0232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32" w:rsidRDefault="00EF0232" w:rsidP="00640FB4">
      <w:r>
        <w:separator/>
      </w:r>
    </w:p>
  </w:footnote>
  <w:footnote w:type="continuationSeparator" w:id="0">
    <w:p w:rsidR="00EF0232" w:rsidRDefault="00EF0232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0F2E24"/>
    <w:rsid w:val="00152D55"/>
    <w:rsid w:val="002352B4"/>
    <w:rsid w:val="0028167F"/>
    <w:rsid w:val="002E66C0"/>
    <w:rsid w:val="00313059"/>
    <w:rsid w:val="00336B4D"/>
    <w:rsid w:val="00445D27"/>
    <w:rsid w:val="004D5496"/>
    <w:rsid w:val="00640FB4"/>
    <w:rsid w:val="00743C3A"/>
    <w:rsid w:val="00747054"/>
    <w:rsid w:val="009529CF"/>
    <w:rsid w:val="009542C0"/>
    <w:rsid w:val="009636A4"/>
    <w:rsid w:val="00D36186"/>
    <w:rsid w:val="00E6171C"/>
    <w:rsid w:val="00EF0232"/>
    <w:rsid w:val="00F72B89"/>
    <w:rsid w:val="00F95084"/>
    <w:rsid w:val="00FA1BEC"/>
    <w:rsid w:val="00FA37B5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Елена Арефьева</cp:lastModifiedBy>
  <cp:revision>4</cp:revision>
  <dcterms:created xsi:type="dcterms:W3CDTF">2020-06-09T12:50:00Z</dcterms:created>
  <dcterms:modified xsi:type="dcterms:W3CDTF">2020-06-09T13:06:00Z</dcterms:modified>
</cp:coreProperties>
</file>